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0C" w:rsidRDefault="00B92489">
      <w:r>
        <w:rPr>
          <w:noProof/>
          <w:lang w:eastAsia="en-GB"/>
        </w:rPr>
        <w:drawing>
          <wp:anchor distT="0" distB="0" distL="114300" distR="114300" simplePos="0" relativeHeight="251667456" behindDoc="0" locked="0" layoutInCell="1" allowOverlap="1" wp14:anchorId="44C1BD18" wp14:editId="57801D35">
            <wp:simplePos x="0" y="0"/>
            <wp:positionH relativeFrom="margin">
              <wp:posOffset>-136022</wp:posOffset>
            </wp:positionH>
            <wp:positionV relativeFrom="paragraph">
              <wp:posOffset>-135387</wp:posOffset>
            </wp:positionV>
            <wp:extent cx="1233577" cy="1233577"/>
            <wp:effectExtent l="0" t="0" r="5080" b="5080"/>
            <wp:wrapNone/>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3577" cy="12335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626F67C3" wp14:editId="66EC92A8">
                <wp:simplePos x="0" y="0"/>
                <wp:positionH relativeFrom="column">
                  <wp:posOffset>4178636</wp:posOffset>
                </wp:positionH>
                <wp:positionV relativeFrom="paragraph">
                  <wp:posOffset>-282515</wp:posOffset>
                </wp:positionV>
                <wp:extent cx="5890847" cy="1380227"/>
                <wp:effectExtent l="19050" t="19050" r="15240" b="10795"/>
                <wp:wrapNone/>
                <wp:docPr id="7" name="Text Box 7"/>
                <wp:cNvGraphicFramePr/>
                <a:graphic xmlns:a="http://schemas.openxmlformats.org/drawingml/2006/main">
                  <a:graphicData uri="http://schemas.microsoft.com/office/word/2010/wordprocessingShape">
                    <wps:wsp>
                      <wps:cNvSpPr txBox="1"/>
                      <wps:spPr>
                        <a:xfrm>
                          <a:off x="0" y="0"/>
                          <a:ext cx="5890847" cy="1380227"/>
                        </a:xfrm>
                        <a:prstGeom prst="rect">
                          <a:avLst/>
                        </a:prstGeom>
                        <a:solidFill>
                          <a:sysClr val="window" lastClr="FFFFFF"/>
                        </a:solidFill>
                        <a:ln w="38100">
                          <a:solidFill>
                            <a:srgbClr val="FF0000"/>
                          </a:solidFill>
                        </a:ln>
                      </wps:spPr>
                      <wps:txbx>
                        <w:txbxContent>
                          <w:p w:rsidR="00B92489" w:rsidRDefault="00B92489" w:rsidP="00B92489">
                            <w:r w:rsidRPr="00DD6C7E">
                              <w:rPr>
                                <w:rFonts w:ascii="Comic Sans MS" w:eastAsia="Times New Roman" w:hAnsi="Comic Sans MS" w:cs="Calibri"/>
                                <w:b/>
                                <w:spacing w:val="3"/>
                                <w:sz w:val="18"/>
                                <w:szCs w:val="28"/>
                                <w:u w:val="single"/>
                                <w:lang w:eastAsia="en-GB"/>
                              </w:rPr>
                              <w:t>Intent:</w:t>
                            </w:r>
                            <w:r>
                              <w:rPr>
                                <w:rFonts w:ascii="Comic Sans MS" w:eastAsia="Times New Roman" w:hAnsi="Comic Sans MS" w:cs="Calibri"/>
                                <w:spacing w:val="3"/>
                                <w:sz w:val="18"/>
                                <w:szCs w:val="28"/>
                                <w:lang w:eastAsia="en-GB"/>
                              </w:rPr>
                              <w:t xml:space="preserve"> At Abbey School, we aim for children to be fluent in the fundamentals of maths, are able to </w:t>
                            </w:r>
                            <w:r w:rsidRPr="00DD6C7E">
                              <w:rPr>
                                <w:rFonts w:ascii="Comic Sans MS" w:eastAsia="Times New Roman" w:hAnsi="Comic Sans MS" w:cs="Calibri"/>
                                <w:spacing w:val="3"/>
                                <w:sz w:val="18"/>
                                <w:szCs w:val="28"/>
                                <w:lang w:eastAsia="en-GB"/>
                              </w:rPr>
                              <w:t>reason mathematically and be able to solve problem by applying their mathematics. These skills are embedded within maths lessons and developed consistently over time using lessons incorporating the ‘Big 5 ideas’ (coherence, representation and structure, mathematical thinking, fluency and variation). We are committed to ensuring that children are able to recognise the importance of maths in the wider world and that they are also able to use their mathematical skills and knowledge confidently in their lives in a range of different contexts.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F67C3" id="_x0000_t202" coordsize="21600,21600" o:spt="202" path="m,l,21600r21600,l21600,xe">
                <v:stroke joinstyle="miter"/>
                <v:path gradientshapeok="t" o:connecttype="rect"/>
              </v:shapetype>
              <v:shape id="Text Box 7" o:spid="_x0000_s1026" type="#_x0000_t202" style="position:absolute;margin-left:329.05pt;margin-top:-22.25pt;width:463.85pt;height:10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" fillcolor="window" strokecolor="red" strokeweight="3pt">
                <v:textbox>
                  <w:txbxContent>
                    <w:p w:rsidR="00B92489" w:rsidRDefault="00B92489" w:rsidP="00B92489">
                      <w:r w:rsidRPr="00DD6C7E">
                        <w:rPr>
                          <w:rFonts w:ascii="Comic Sans MS" w:eastAsia="Times New Roman" w:hAnsi="Comic Sans MS" w:cs="Calibri"/>
                          <w:b/>
                          <w:spacing w:val="3"/>
                          <w:sz w:val="18"/>
                          <w:szCs w:val="28"/>
                          <w:u w:val="single"/>
                          <w:lang w:eastAsia="en-GB"/>
                        </w:rPr>
                        <w:t>Intent:</w:t>
                      </w:r>
                      <w:r>
                        <w:rPr>
                          <w:rFonts w:ascii="Comic Sans MS" w:eastAsia="Times New Roman" w:hAnsi="Comic Sans MS" w:cs="Calibri"/>
                          <w:spacing w:val="3"/>
                          <w:sz w:val="18"/>
                          <w:szCs w:val="28"/>
                          <w:lang w:eastAsia="en-GB"/>
                        </w:rPr>
                        <w:t xml:space="preserve"> At Abbey School, we aim for children to be fluent in the fundamentals of maths, are able to </w:t>
                      </w:r>
                      <w:r w:rsidRPr="00DD6C7E">
                        <w:rPr>
                          <w:rFonts w:ascii="Comic Sans MS" w:eastAsia="Times New Roman" w:hAnsi="Comic Sans MS" w:cs="Calibri"/>
                          <w:spacing w:val="3"/>
                          <w:sz w:val="18"/>
                          <w:szCs w:val="28"/>
                          <w:lang w:eastAsia="en-GB"/>
                        </w:rPr>
                        <w:t>reason mathematically and be able to solve problem by applying their mathematics. These skills are embedded within maths lessons and developed consistently over time using lessons incorporating the ‘Big 5 ideas’ (coherence, representation and structure, mathematical thinking, fluency and variation). We are committed to ensuring that children are able to recognise the importance of maths in the wider world and that they are also able to use their mathematical skills and knowledge confidently in their lives in a range of different contexts.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5367F0C" wp14:editId="46B4E7B2">
                <wp:simplePos x="0" y="0"/>
                <wp:positionH relativeFrom="margin">
                  <wp:align>left</wp:align>
                </wp:positionH>
                <wp:positionV relativeFrom="paragraph">
                  <wp:posOffset>8255</wp:posOffset>
                </wp:positionV>
                <wp:extent cx="4545965"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4545965" cy="1828800"/>
                        </a:xfrm>
                        <a:prstGeom prst="rect">
                          <a:avLst/>
                        </a:prstGeom>
                        <a:noFill/>
                        <a:ln>
                          <a:noFill/>
                        </a:ln>
                      </wps:spPr>
                      <wps:txbx>
                        <w:txbxContent>
                          <w:p w:rsidR="00B92489" w:rsidRPr="00B92489"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B92489">
                              <w:rPr>
                                <w:b/>
                                <w:color w:val="FF0000"/>
                                <w:sz w:val="52"/>
                                <w:szCs w:val="72"/>
                                <w14:textOutline w14:w="11112" w14:cap="flat" w14:cmpd="sng" w14:algn="ctr">
                                  <w14:solidFill>
                                    <w14:schemeClr w14:val="tx1"/>
                                  </w14:solidFill>
                                  <w14:prstDash w14:val="solid"/>
                                  <w14:round/>
                                </w14:textOutline>
                              </w:rPr>
                              <w:t xml:space="preserve">Maths at Abbey     </w:t>
                            </w:r>
                          </w:p>
                          <w:p w:rsidR="00CE430C" w:rsidRPr="00B92489" w:rsidRDefault="003273CC" w:rsidP="00CE430C">
                            <w:pPr>
                              <w:jc w:val="center"/>
                              <w:rPr>
                                <w:b/>
                                <w:color w:val="FF0000"/>
                                <w:sz w:val="52"/>
                                <w:szCs w:val="72"/>
                                <w14:textOutline w14:w="11112" w14:cap="flat" w14:cmpd="sng" w14:algn="ctr">
                                  <w14:solidFill>
                                    <w14:schemeClr w14:val="tx1"/>
                                  </w14:solidFill>
                                  <w14:prstDash w14:val="solid"/>
                                  <w14:round/>
                                </w14:textOutline>
                              </w:rPr>
                            </w:pPr>
                            <w:r>
                              <w:rPr>
                                <w:b/>
                                <w:color w:val="FF0000"/>
                                <w:sz w:val="52"/>
                                <w:szCs w:val="72"/>
                                <w14:textOutline w14:w="11112" w14:cap="flat" w14:cmpd="sng" w14:algn="ctr">
                                  <w14:solidFill>
                                    <w14:schemeClr w14:val="tx1"/>
                                  </w14:solidFill>
                                  <w14:prstDash w14:val="solid"/>
                                  <w14:round/>
                                </w14:textOutline>
                              </w:rPr>
                              <w:t xml:space="preserve"> EYFS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367F0C" id="Text Box 1" o:spid="_x0000_s1027" type="#_x0000_t202" style="position:absolute;margin-left:0;margin-top:.65pt;width:357.9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" filled="f" stroked="f">
                <v:textbox style="mso-fit-shape-to-text:t">
                  <w:txbxContent>
                    <w:p w:rsidR="00B92489" w:rsidRPr="00B92489"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B92489">
                        <w:rPr>
                          <w:b/>
                          <w:color w:val="FF0000"/>
                          <w:sz w:val="52"/>
                          <w:szCs w:val="72"/>
                          <w14:textOutline w14:w="11112" w14:cap="flat" w14:cmpd="sng" w14:algn="ctr">
                            <w14:solidFill>
                              <w14:schemeClr w14:val="tx1"/>
                            </w14:solidFill>
                            <w14:prstDash w14:val="solid"/>
                            <w14:round/>
                          </w14:textOutline>
                        </w:rPr>
                        <w:t xml:space="preserve">Maths at Abbey     </w:t>
                      </w:r>
                    </w:p>
                    <w:p w:rsidR="00CE430C" w:rsidRPr="00B92489" w:rsidRDefault="003273CC" w:rsidP="00CE430C">
                      <w:pPr>
                        <w:jc w:val="center"/>
                        <w:rPr>
                          <w:b/>
                          <w:color w:val="FF0000"/>
                          <w:sz w:val="52"/>
                          <w:szCs w:val="72"/>
                          <w14:textOutline w14:w="11112" w14:cap="flat" w14:cmpd="sng" w14:algn="ctr">
                            <w14:solidFill>
                              <w14:schemeClr w14:val="tx1"/>
                            </w14:solidFill>
                            <w14:prstDash w14:val="solid"/>
                            <w14:round/>
                          </w14:textOutline>
                        </w:rPr>
                      </w:pPr>
                      <w:r>
                        <w:rPr>
                          <w:b/>
                          <w:color w:val="FF0000"/>
                          <w:sz w:val="52"/>
                          <w:szCs w:val="72"/>
                          <w14:textOutline w14:w="11112" w14:cap="flat" w14:cmpd="sng" w14:algn="ctr">
                            <w14:solidFill>
                              <w14:schemeClr w14:val="tx1"/>
                            </w14:solidFill>
                            <w14:prstDash w14:val="solid"/>
                            <w14:round/>
                          </w14:textOutline>
                        </w:rPr>
                        <w:t xml:space="preserve"> EYFS</w:t>
                      </w:r>
                    </w:p>
                  </w:txbxContent>
                </v:textbox>
                <w10:wrap type="square" anchorx="margin"/>
              </v:shape>
            </w:pict>
          </mc:Fallback>
        </mc:AlternateContent>
      </w:r>
    </w:p>
    <w:p w:rsidR="00CE430C" w:rsidRDefault="00CE430C" w:rsidP="00CE430C"/>
    <w:p w:rsidR="00CE430C" w:rsidRPr="00CE430C" w:rsidRDefault="00CE430C" w:rsidP="00CE430C">
      <w:pPr>
        <w:tabs>
          <w:tab w:val="left" w:pos="3235"/>
        </w:tabs>
      </w:pPr>
      <w:r>
        <w:tab/>
      </w:r>
    </w:p>
    <w:p w:rsidR="009930C5" w:rsidRDefault="009930C5" w:rsidP="00CE430C">
      <w:pPr>
        <w:tabs>
          <w:tab w:val="left" w:pos="3235"/>
        </w:tabs>
      </w:pPr>
      <w:r>
        <w:rPr>
          <w:noProof/>
          <w:lang w:eastAsia="en-GB"/>
        </w:rPr>
        <w:drawing>
          <wp:anchor distT="0" distB="0" distL="114300" distR="114300" simplePos="0" relativeHeight="251669504" behindDoc="0" locked="0" layoutInCell="1" allowOverlap="1">
            <wp:simplePos x="0" y="0"/>
            <wp:positionH relativeFrom="column">
              <wp:posOffset>508766</wp:posOffset>
            </wp:positionH>
            <wp:positionV relativeFrom="paragraph">
              <wp:posOffset>2118839</wp:posOffset>
            </wp:positionV>
            <wp:extent cx="2336761" cy="1561381"/>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9910" t="21597" r="9471" b="13598"/>
                    <a:stretch/>
                  </pic:blipFill>
                  <pic:spPr bwMode="auto">
                    <a:xfrm>
                      <a:off x="0" y="0"/>
                      <a:ext cx="2336761" cy="1561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-241144</wp:posOffset>
            </wp:positionH>
            <wp:positionV relativeFrom="paragraph">
              <wp:posOffset>342157</wp:posOffset>
            </wp:positionV>
            <wp:extent cx="2346385" cy="1624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9469" t="21597" r="9993" b="11345"/>
                    <a:stretch/>
                  </pic:blipFill>
                  <pic:spPr bwMode="auto">
                    <a:xfrm>
                      <a:off x="0" y="0"/>
                      <a:ext cx="2346385" cy="162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489">
        <w:rPr>
          <w:noProof/>
          <w:lang w:eastAsia="en-GB"/>
        </w:rPr>
        <mc:AlternateContent>
          <mc:Choice Requires="wps">
            <w:drawing>
              <wp:anchor distT="0" distB="0" distL="114300" distR="114300" simplePos="0" relativeHeight="251663360" behindDoc="0" locked="0" layoutInCell="1" allowOverlap="1">
                <wp:simplePos x="0" y="0"/>
                <wp:positionH relativeFrom="column">
                  <wp:posOffset>4209691</wp:posOffset>
                </wp:positionH>
                <wp:positionV relativeFrom="paragraph">
                  <wp:posOffset>316577</wp:posOffset>
                </wp:positionV>
                <wp:extent cx="5857335" cy="5840083"/>
                <wp:effectExtent l="19050" t="19050" r="10160" b="27940"/>
                <wp:wrapNone/>
                <wp:docPr id="4" name="Text Box 4"/>
                <wp:cNvGraphicFramePr/>
                <a:graphic xmlns:a="http://schemas.openxmlformats.org/drawingml/2006/main">
                  <a:graphicData uri="http://schemas.microsoft.com/office/word/2010/wordprocessingShape">
                    <wps:wsp>
                      <wps:cNvSpPr txBox="1"/>
                      <wps:spPr>
                        <a:xfrm>
                          <a:off x="0" y="0"/>
                          <a:ext cx="5857335" cy="5840083"/>
                        </a:xfrm>
                        <a:prstGeom prst="rect">
                          <a:avLst/>
                        </a:prstGeom>
                        <a:solidFill>
                          <a:schemeClr val="lt1"/>
                        </a:solidFill>
                        <a:ln w="38100">
                          <a:solidFill>
                            <a:srgbClr val="FF0000"/>
                          </a:solidFill>
                        </a:ln>
                      </wps:spPr>
                      <wps:txbx>
                        <w:txbxContent>
                          <w:p w:rsidR="00CE430C" w:rsidRPr="00B92489" w:rsidRDefault="001A5F72" w:rsidP="00B92489">
                            <w:pPr>
                              <w:jc w:val="both"/>
                              <w:rPr>
                                <w:rFonts w:ascii="Comic Sans MS" w:hAnsi="Comic Sans MS"/>
                                <w:b/>
                                <w:u w:val="single"/>
                              </w:rPr>
                            </w:pPr>
                            <w:r>
                              <w:rPr>
                                <w:rFonts w:ascii="Comic Sans MS" w:hAnsi="Comic Sans MS"/>
                                <w:b/>
                                <w:u w:val="single"/>
                              </w:rPr>
                              <w:t>What does maths like in EYFS</w:t>
                            </w:r>
                            <w:r w:rsidR="00CE430C" w:rsidRPr="00B92489">
                              <w:rPr>
                                <w:rFonts w:ascii="Comic Sans MS" w:hAnsi="Comic Sans MS"/>
                                <w:b/>
                                <w:u w:val="single"/>
                              </w:rPr>
                              <w:t>?</w:t>
                            </w:r>
                          </w:p>
                          <w:p w:rsidR="001A5F72" w:rsidRDefault="001A5F72" w:rsidP="00B92489">
                            <w:pPr>
                              <w:jc w:val="both"/>
                              <w:rPr>
                                <w:rFonts w:ascii="Comic Sans MS" w:hAnsi="Comic Sans MS"/>
                              </w:rPr>
                            </w:pPr>
                            <w:r>
                              <w:rPr>
                                <w:rFonts w:ascii="Comic Sans MS" w:hAnsi="Comic Sans MS"/>
                              </w:rPr>
                              <w:t>Maths in EYFS</w:t>
                            </w:r>
                            <w:r w:rsidR="009E4426" w:rsidRPr="00B92489">
                              <w:rPr>
                                <w:rFonts w:ascii="Comic Sans MS" w:hAnsi="Comic Sans MS"/>
                              </w:rPr>
                              <w:t xml:space="preserve"> is based around a ‘mastery’ approach and focuses solely on the ‘big five</w:t>
                            </w:r>
                            <w:r>
                              <w:rPr>
                                <w:rFonts w:ascii="Comic Sans MS" w:hAnsi="Comic Sans MS"/>
                              </w:rPr>
                              <w:t xml:space="preserve">’ ideas. The curriculum uses White Rose and </w:t>
                            </w:r>
                            <w:r w:rsidRPr="00B92489">
                              <w:rPr>
                                <w:rFonts w:ascii="Comic Sans MS" w:hAnsi="Comic Sans MS"/>
                              </w:rPr>
                              <w:t>NCETM</w:t>
                            </w:r>
                            <w:r w:rsidR="009E4426" w:rsidRPr="00B92489">
                              <w:rPr>
                                <w:rFonts w:ascii="Comic Sans MS" w:hAnsi="Comic Sans MS"/>
                              </w:rPr>
                              <w:t xml:space="preserve"> supporting documents to resource, structure and plan lessons.</w:t>
                            </w:r>
                            <w:r>
                              <w:rPr>
                                <w:rFonts w:ascii="Comic Sans MS" w:hAnsi="Comic Sans MS"/>
                              </w:rPr>
                              <w:t xml:space="preserve"> </w:t>
                            </w:r>
                            <w:r w:rsidRPr="00B92489">
                              <w:rPr>
                                <w:rFonts w:ascii="Comic Sans MS" w:hAnsi="Comic Sans MS"/>
                              </w:rPr>
                              <w:t>We use the CPA approach (concrete, pictorial, abstract) to teach the children new mathematically concepts</w:t>
                            </w:r>
                            <w:r>
                              <w:rPr>
                                <w:rFonts w:ascii="Comic Sans MS" w:hAnsi="Comic Sans MS"/>
                              </w:rPr>
                              <w:t xml:space="preserve">. Children are taught maths every day, with two pieces of evidence recorded per week whether this will be on a one to one basis or a small group. Some of the concrete resources you may see in EYFS are: numicon, cubes, numberlines, tens frames, five frames, seasonal objects. </w:t>
                            </w:r>
                          </w:p>
                          <w:p w:rsidR="00CE430C" w:rsidRPr="00B92489" w:rsidRDefault="00CE430C" w:rsidP="00B92489">
                            <w:pPr>
                              <w:jc w:val="both"/>
                              <w:rPr>
                                <w:rFonts w:ascii="Comic Sans MS" w:hAnsi="Comic Sans MS"/>
                                <w:b/>
                                <w:u w:val="single"/>
                              </w:rPr>
                            </w:pPr>
                            <w:r w:rsidRPr="00B92489">
                              <w:rPr>
                                <w:rFonts w:ascii="Comic Sans MS" w:hAnsi="Comic Sans MS"/>
                                <w:b/>
                                <w:u w:val="single"/>
                              </w:rPr>
                              <w:t>How do chi</w:t>
                            </w:r>
                            <w:r w:rsidR="00F6597A">
                              <w:rPr>
                                <w:rFonts w:ascii="Comic Sans MS" w:hAnsi="Comic Sans MS"/>
                                <w:b/>
                                <w:u w:val="single"/>
                              </w:rPr>
                              <w:t>ldren remember learning in EYFS</w:t>
                            </w:r>
                            <w:r w:rsidRPr="00B92489">
                              <w:rPr>
                                <w:rFonts w:ascii="Comic Sans MS" w:hAnsi="Comic Sans MS"/>
                                <w:b/>
                                <w:u w:val="single"/>
                              </w:rPr>
                              <w:t>?</w:t>
                            </w:r>
                          </w:p>
                          <w:p w:rsidR="009E4426" w:rsidRPr="00B92489" w:rsidRDefault="00F6597A" w:rsidP="00B92489">
                            <w:pPr>
                              <w:jc w:val="both"/>
                              <w:rPr>
                                <w:rFonts w:ascii="Comic Sans MS" w:hAnsi="Comic Sans MS"/>
                              </w:rPr>
                            </w:pPr>
                            <w:r>
                              <w:rPr>
                                <w:rFonts w:ascii="Comic Sans MS" w:hAnsi="Comic Sans MS"/>
                              </w:rPr>
                              <w:t xml:space="preserve">Children watch lots of mathematically videos and songs to help them remember key facts/ concepts. Teachers ask questions pre lesson about previous learning. Most of the time the maths provision links to previous learning. </w:t>
                            </w:r>
                            <w:r w:rsidR="009E4426" w:rsidRPr="00B92489">
                              <w:rPr>
                                <w:rFonts w:ascii="Comic Sans MS" w:hAnsi="Comic Sans MS"/>
                              </w:rPr>
                              <w:t xml:space="preserve">In the </w:t>
                            </w:r>
                            <w:r>
                              <w:rPr>
                                <w:rFonts w:ascii="Comic Sans MS" w:hAnsi="Comic Sans MS"/>
                              </w:rPr>
                              <w:t>EYFS</w:t>
                            </w:r>
                            <w:r w:rsidR="009E4426" w:rsidRPr="00B92489">
                              <w:rPr>
                                <w:rFonts w:ascii="Comic Sans MS" w:hAnsi="Comic Sans MS"/>
                              </w:rPr>
                              <w:t xml:space="preserve"> classrooms, the working walls are updated regularly and are used to aid the children in remembering learning.</w:t>
                            </w:r>
                          </w:p>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How are children supported and challenged in Year </w:t>
                            </w:r>
                            <w:r w:rsidR="00591C15" w:rsidRPr="00B92489">
                              <w:rPr>
                                <w:rFonts w:ascii="Comic Sans MS" w:hAnsi="Comic Sans MS"/>
                                <w:b/>
                                <w:u w:val="single"/>
                              </w:rPr>
                              <w:t>One</w:t>
                            </w:r>
                            <w:r w:rsidRPr="00B92489">
                              <w:rPr>
                                <w:rFonts w:ascii="Comic Sans MS" w:hAnsi="Comic Sans MS"/>
                                <w:b/>
                                <w:u w:val="single"/>
                              </w:rPr>
                              <w:t>?</w:t>
                            </w:r>
                          </w:p>
                          <w:p w:rsidR="009E4426" w:rsidRPr="00B92489" w:rsidRDefault="009E4426" w:rsidP="00B92489">
                            <w:pPr>
                              <w:jc w:val="both"/>
                              <w:rPr>
                                <w:rFonts w:ascii="Comic Sans MS" w:hAnsi="Comic Sans MS"/>
                              </w:rPr>
                            </w:pPr>
                            <w:r w:rsidRPr="00B92489">
                              <w:rPr>
                                <w:rFonts w:ascii="Comic Sans MS" w:hAnsi="Comic Sans MS"/>
                              </w:rPr>
                              <w:t>Children are supported through the use o</w:t>
                            </w:r>
                            <w:r w:rsidR="001E636D" w:rsidRPr="00B92489">
                              <w:rPr>
                                <w:rFonts w:ascii="Comic Sans MS" w:hAnsi="Comic Sans MS"/>
                              </w:rPr>
                              <w:t>f manipulatives during a les</w:t>
                            </w:r>
                            <w:r w:rsidR="00F6597A">
                              <w:rPr>
                                <w:rFonts w:ascii="Comic Sans MS" w:hAnsi="Comic Sans MS"/>
                              </w:rPr>
                              <w:t>son. Children are challenged by</w:t>
                            </w:r>
                            <w:r w:rsidR="001E636D" w:rsidRPr="00B92489">
                              <w:rPr>
                                <w:rFonts w:ascii="Comic Sans MS" w:hAnsi="Comic Sans MS"/>
                              </w:rPr>
                              <w:t xml:space="preserve"> </w:t>
                            </w:r>
                            <w:r w:rsidR="00F6597A">
                              <w:rPr>
                                <w:rFonts w:ascii="Comic Sans MS" w:hAnsi="Comic Sans MS"/>
                              </w:rPr>
                              <w:t xml:space="preserve">moving them on to the abstract version of the mathematically concept being taught. A lot of the time this is recorded on a whiteboard. Teachers and TAs will question and move the child’s learning on via a live intervention/extension as the maths activity is usually one to one or group based. </w:t>
                            </w:r>
                            <w:r w:rsidR="00B92489" w:rsidRPr="00DD6C7E">
                              <w:rPr>
                                <w:rFonts w:ascii="Comic Sans MS" w:hAnsi="Comic Sans MS"/>
                              </w:rPr>
                              <w:t>We aim for an 8</w:t>
                            </w:r>
                            <w:r w:rsidR="00EC7F78">
                              <w:rPr>
                                <w:rFonts w:ascii="Comic Sans MS" w:hAnsi="Comic Sans MS"/>
                              </w:rPr>
                              <w:t>0% success rate during a lesson</w:t>
                            </w:r>
                            <w:r w:rsidR="00B92489" w:rsidRPr="00DD6C7E">
                              <w:rPr>
                                <w:rFonts w:ascii="Comic Sans MS" w:hAnsi="Comic Sans MS"/>
                              </w:rPr>
                              <w:t>. If children are not successful within the lesson an intervention will be given before the following lesson.</w:t>
                            </w:r>
                          </w:p>
                          <w:p w:rsidR="001E636D" w:rsidRPr="00B92489" w:rsidRDefault="001E636D" w:rsidP="00B92489">
                            <w:pPr>
                              <w:jc w:val="both"/>
                              <w:rPr>
                                <w:rFonts w:ascii="Comic Sans MS" w:hAnsi="Comic Sans MS"/>
                                <w:b/>
                                <w:u w:val="single"/>
                              </w:rPr>
                            </w:pPr>
                            <w:r w:rsidRPr="00B92489">
                              <w:rPr>
                                <w:rFonts w:ascii="Comic Sans MS" w:hAnsi="Comic Sans MS"/>
                                <w:b/>
                                <w:u w:val="single"/>
                              </w:rPr>
                              <w:t>Which manipulatives do you use?</w:t>
                            </w:r>
                          </w:p>
                          <w:p w:rsidR="001E636D" w:rsidRPr="00B92489" w:rsidRDefault="001E636D" w:rsidP="00B92489">
                            <w:pPr>
                              <w:jc w:val="both"/>
                              <w:rPr>
                                <w:rFonts w:ascii="Comic Sans MS" w:hAnsi="Comic Sans MS"/>
                              </w:rPr>
                            </w:pPr>
                            <w:r w:rsidRPr="00B92489">
                              <w:rPr>
                                <w:rFonts w:ascii="Comic Sans MS" w:hAnsi="Comic Sans MS"/>
                              </w:rPr>
                              <w:t>Th</w:t>
                            </w:r>
                            <w:r w:rsidR="00F6597A">
                              <w:rPr>
                                <w:rFonts w:ascii="Comic Sans MS" w:hAnsi="Comic Sans MS"/>
                              </w:rPr>
                              <w:t>e main resources we use in EYFS</w:t>
                            </w:r>
                            <w:r w:rsidRPr="00B92489">
                              <w:rPr>
                                <w:rFonts w:ascii="Comic Sans MS" w:hAnsi="Comic Sans MS"/>
                              </w:rPr>
                              <w:t xml:space="preserve"> are:</w:t>
                            </w:r>
                            <w:r w:rsidR="00F6597A" w:rsidRPr="00F6597A">
                              <w:rPr>
                                <w:rFonts w:ascii="Comic Sans MS" w:hAnsi="Comic Sans MS"/>
                              </w:rPr>
                              <w:t xml:space="preserve"> </w:t>
                            </w:r>
                            <w:r w:rsidR="00F6597A">
                              <w:rPr>
                                <w:rFonts w:ascii="Comic Sans MS" w:hAnsi="Comic Sans MS"/>
                              </w:rPr>
                              <w:t xml:space="preserve">numicon, cubes, numberlines, tens frames, five frames, seasonal objects. </w:t>
                            </w:r>
                            <w:r w:rsidRPr="00B92489">
                              <w:rPr>
                                <w:rFonts w:ascii="Comic Sans MS" w:hAnsi="Comic Sans MS"/>
                              </w:rPr>
                              <w:t xml:space="preserve"> </w:t>
                            </w:r>
                          </w:p>
                          <w:p w:rsidR="001E636D" w:rsidRPr="001E636D" w:rsidRDefault="001E636D">
                            <w:pPr>
                              <w:rPr>
                                <w:rFonts w:ascii="Comic Sans MS" w:hAnsi="Comic Sans MS"/>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1.45pt;margin-top:24.95pt;width:461.2pt;height:4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" fillcolor="white [3201]" strokecolor="red" strokeweight="3pt">
                <v:textbox>
                  <w:txbxContent>
                    <w:p w:rsidR="00CE430C" w:rsidRPr="00B92489" w:rsidRDefault="001A5F72" w:rsidP="00B92489">
                      <w:pPr>
                        <w:jc w:val="both"/>
                        <w:rPr>
                          <w:rFonts w:ascii="Comic Sans MS" w:hAnsi="Comic Sans MS"/>
                          <w:b/>
                          <w:u w:val="single"/>
                        </w:rPr>
                      </w:pPr>
                      <w:r>
                        <w:rPr>
                          <w:rFonts w:ascii="Comic Sans MS" w:hAnsi="Comic Sans MS"/>
                          <w:b/>
                          <w:u w:val="single"/>
                        </w:rPr>
                        <w:t>What does maths like in EYFS</w:t>
                      </w:r>
                      <w:r w:rsidR="00CE430C" w:rsidRPr="00B92489">
                        <w:rPr>
                          <w:rFonts w:ascii="Comic Sans MS" w:hAnsi="Comic Sans MS"/>
                          <w:b/>
                          <w:u w:val="single"/>
                        </w:rPr>
                        <w:t>?</w:t>
                      </w:r>
                    </w:p>
                    <w:p w:rsidR="001A5F72" w:rsidRDefault="001A5F72" w:rsidP="00B92489">
                      <w:pPr>
                        <w:jc w:val="both"/>
                        <w:rPr>
                          <w:rFonts w:ascii="Comic Sans MS" w:hAnsi="Comic Sans MS"/>
                        </w:rPr>
                      </w:pPr>
                      <w:r>
                        <w:rPr>
                          <w:rFonts w:ascii="Comic Sans MS" w:hAnsi="Comic Sans MS"/>
                        </w:rPr>
                        <w:t>Maths in EYFS</w:t>
                      </w:r>
                      <w:r w:rsidR="009E4426" w:rsidRPr="00B92489">
                        <w:rPr>
                          <w:rFonts w:ascii="Comic Sans MS" w:hAnsi="Comic Sans MS"/>
                        </w:rPr>
                        <w:t xml:space="preserve"> is based around a ‘mastery’ approach and focuses solely on the ‘big five</w:t>
                      </w:r>
                      <w:r>
                        <w:rPr>
                          <w:rFonts w:ascii="Comic Sans MS" w:hAnsi="Comic Sans MS"/>
                        </w:rPr>
                        <w:t xml:space="preserve">’ ideas. The curriculum uses White Rose and </w:t>
                      </w:r>
                      <w:r w:rsidRPr="00B92489">
                        <w:rPr>
                          <w:rFonts w:ascii="Comic Sans MS" w:hAnsi="Comic Sans MS"/>
                        </w:rPr>
                        <w:t>NCETM</w:t>
                      </w:r>
                      <w:r w:rsidR="009E4426" w:rsidRPr="00B92489">
                        <w:rPr>
                          <w:rFonts w:ascii="Comic Sans MS" w:hAnsi="Comic Sans MS"/>
                        </w:rPr>
                        <w:t xml:space="preserve"> supporting documents to resource, structure and plan lessons.</w:t>
                      </w:r>
                      <w:r>
                        <w:rPr>
                          <w:rFonts w:ascii="Comic Sans MS" w:hAnsi="Comic Sans MS"/>
                        </w:rPr>
                        <w:t xml:space="preserve"> </w:t>
                      </w:r>
                      <w:r w:rsidRPr="00B92489">
                        <w:rPr>
                          <w:rFonts w:ascii="Comic Sans MS" w:hAnsi="Comic Sans MS"/>
                        </w:rPr>
                        <w:t>We use the CPA approach (concrete, pictorial, abstract) to teach the children new mathematically concepts</w:t>
                      </w:r>
                      <w:r>
                        <w:rPr>
                          <w:rFonts w:ascii="Comic Sans MS" w:hAnsi="Comic Sans MS"/>
                        </w:rPr>
                        <w:t xml:space="preserve">. Children are taught maths every day, with two pieces of evidence recorded per week whether this will be on a one to one basis or a small group. Some of the concrete resources you may see in EYFS are: numicon, cubes, numberlines, tens frames, five frames, seasonal objects. </w:t>
                      </w:r>
                    </w:p>
                    <w:p w:rsidR="00CE430C" w:rsidRPr="00B92489" w:rsidRDefault="00CE430C" w:rsidP="00B92489">
                      <w:pPr>
                        <w:jc w:val="both"/>
                        <w:rPr>
                          <w:rFonts w:ascii="Comic Sans MS" w:hAnsi="Comic Sans MS"/>
                          <w:b/>
                          <w:u w:val="single"/>
                        </w:rPr>
                      </w:pPr>
                      <w:r w:rsidRPr="00B92489">
                        <w:rPr>
                          <w:rFonts w:ascii="Comic Sans MS" w:hAnsi="Comic Sans MS"/>
                          <w:b/>
                          <w:u w:val="single"/>
                        </w:rPr>
                        <w:t>How do chi</w:t>
                      </w:r>
                      <w:r w:rsidR="00F6597A">
                        <w:rPr>
                          <w:rFonts w:ascii="Comic Sans MS" w:hAnsi="Comic Sans MS"/>
                          <w:b/>
                          <w:u w:val="single"/>
                        </w:rPr>
                        <w:t>ldren remember learning in EYFS</w:t>
                      </w:r>
                      <w:r w:rsidRPr="00B92489">
                        <w:rPr>
                          <w:rFonts w:ascii="Comic Sans MS" w:hAnsi="Comic Sans MS"/>
                          <w:b/>
                          <w:u w:val="single"/>
                        </w:rPr>
                        <w:t>?</w:t>
                      </w:r>
                    </w:p>
                    <w:p w:rsidR="009E4426" w:rsidRPr="00B92489" w:rsidRDefault="00F6597A" w:rsidP="00B92489">
                      <w:pPr>
                        <w:jc w:val="both"/>
                        <w:rPr>
                          <w:rFonts w:ascii="Comic Sans MS" w:hAnsi="Comic Sans MS"/>
                        </w:rPr>
                      </w:pPr>
                      <w:r>
                        <w:rPr>
                          <w:rFonts w:ascii="Comic Sans MS" w:hAnsi="Comic Sans MS"/>
                        </w:rPr>
                        <w:t xml:space="preserve">Children watch lots of mathematically videos and songs to help them remember key facts/ concepts. Teachers ask questions pre lesson about previous learning. Most of the time the maths provision links to previous learning. </w:t>
                      </w:r>
                      <w:r w:rsidR="009E4426" w:rsidRPr="00B92489">
                        <w:rPr>
                          <w:rFonts w:ascii="Comic Sans MS" w:hAnsi="Comic Sans MS"/>
                        </w:rPr>
                        <w:t xml:space="preserve">In the </w:t>
                      </w:r>
                      <w:r>
                        <w:rPr>
                          <w:rFonts w:ascii="Comic Sans MS" w:hAnsi="Comic Sans MS"/>
                        </w:rPr>
                        <w:t>EYFS</w:t>
                      </w:r>
                      <w:r w:rsidR="009E4426" w:rsidRPr="00B92489">
                        <w:rPr>
                          <w:rFonts w:ascii="Comic Sans MS" w:hAnsi="Comic Sans MS"/>
                        </w:rPr>
                        <w:t xml:space="preserve"> classrooms, the working walls are updated regularly and are used to aid the children in remembering learning.</w:t>
                      </w:r>
                    </w:p>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How are children supported and challenged in Year </w:t>
                      </w:r>
                      <w:r w:rsidR="00591C15" w:rsidRPr="00B92489">
                        <w:rPr>
                          <w:rFonts w:ascii="Comic Sans MS" w:hAnsi="Comic Sans MS"/>
                          <w:b/>
                          <w:u w:val="single"/>
                        </w:rPr>
                        <w:t>One</w:t>
                      </w:r>
                      <w:r w:rsidRPr="00B92489">
                        <w:rPr>
                          <w:rFonts w:ascii="Comic Sans MS" w:hAnsi="Comic Sans MS"/>
                          <w:b/>
                          <w:u w:val="single"/>
                        </w:rPr>
                        <w:t>?</w:t>
                      </w:r>
                    </w:p>
                    <w:p w:rsidR="009E4426" w:rsidRPr="00B92489" w:rsidRDefault="009E4426" w:rsidP="00B92489">
                      <w:pPr>
                        <w:jc w:val="both"/>
                        <w:rPr>
                          <w:rFonts w:ascii="Comic Sans MS" w:hAnsi="Comic Sans MS"/>
                        </w:rPr>
                      </w:pPr>
                      <w:r w:rsidRPr="00B92489">
                        <w:rPr>
                          <w:rFonts w:ascii="Comic Sans MS" w:hAnsi="Comic Sans MS"/>
                        </w:rPr>
                        <w:t>Children are supported through the use o</w:t>
                      </w:r>
                      <w:r w:rsidR="001E636D" w:rsidRPr="00B92489">
                        <w:rPr>
                          <w:rFonts w:ascii="Comic Sans MS" w:hAnsi="Comic Sans MS"/>
                        </w:rPr>
                        <w:t>f manipulatives during a les</w:t>
                      </w:r>
                      <w:r w:rsidR="00F6597A">
                        <w:rPr>
                          <w:rFonts w:ascii="Comic Sans MS" w:hAnsi="Comic Sans MS"/>
                        </w:rPr>
                        <w:t>son. Children are challenged by</w:t>
                      </w:r>
                      <w:r w:rsidR="001E636D" w:rsidRPr="00B92489">
                        <w:rPr>
                          <w:rFonts w:ascii="Comic Sans MS" w:hAnsi="Comic Sans MS"/>
                        </w:rPr>
                        <w:t xml:space="preserve"> </w:t>
                      </w:r>
                      <w:r w:rsidR="00F6597A">
                        <w:rPr>
                          <w:rFonts w:ascii="Comic Sans MS" w:hAnsi="Comic Sans MS"/>
                        </w:rPr>
                        <w:t xml:space="preserve">moving them on to the abstract version of the mathematically concept being taught. A lot of the time this is recorded on a whiteboard. Teachers and TAs will question and move the child’s learning on via a live intervention/extension as the maths activity is usually one to one or group based. </w:t>
                      </w:r>
                      <w:r w:rsidR="00B92489" w:rsidRPr="00DD6C7E">
                        <w:rPr>
                          <w:rFonts w:ascii="Comic Sans MS" w:hAnsi="Comic Sans MS"/>
                        </w:rPr>
                        <w:t>We aim for an 8</w:t>
                      </w:r>
                      <w:r w:rsidR="00EC7F78">
                        <w:rPr>
                          <w:rFonts w:ascii="Comic Sans MS" w:hAnsi="Comic Sans MS"/>
                        </w:rPr>
                        <w:t>0% success rate during a lesson</w:t>
                      </w:r>
                      <w:r w:rsidR="00B92489" w:rsidRPr="00DD6C7E">
                        <w:rPr>
                          <w:rFonts w:ascii="Comic Sans MS" w:hAnsi="Comic Sans MS"/>
                        </w:rPr>
                        <w:t>. If children are not successful within the lesson an intervention will be given before the following lesson.</w:t>
                      </w:r>
                    </w:p>
                    <w:p w:rsidR="001E636D" w:rsidRPr="00B92489" w:rsidRDefault="001E636D" w:rsidP="00B92489">
                      <w:pPr>
                        <w:jc w:val="both"/>
                        <w:rPr>
                          <w:rFonts w:ascii="Comic Sans MS" w:hAnsi="Comic Sans MS"/>
                          <w:b/>
                          <w:u w:val="single"/>
                        </w:rPr>
                      </w:pPr>
                      <w:r w:rsidRPr="00B92489">
                        <w:rPr>
                          <w:rFonts w:ascii="Comic Sans MS" w:hAnsi="Comic Sans MS"/>
                          <w:b/>
                          <w:u w:val="single"/>
                        </w:rPr>
                        <w:t>Which manipulatives do you use?</w:t>
                      </w:r>
                    </w:p>
                    <w:p w:rsidR="001E636D" w:rsidRPr="00B92489" w:rsidRDefault="001E636D" w:rsidP="00B92489">
                      <w:pPr>
                        <w:jc w:val="both"/>
                        <w:rPr>
                          <w:rFonts w:ascii="Comic Sans MS" w:hAnsi="Comic Sans MS"/>
                        </w:rPr>
                      </w:pPr>
                      <w:r w:rsidRPr="00B92489">
                        <w:rPr>
                          <w:rFonts w:ascii="Comic Sans MS" w:hAnsi="Comic Sans MS"/>
                        </w:rPr>
                        <w:t>Th</w:t>
                      </w:r>
                      <w:r w:rsidR="00F6597A">
                        <w:rPr>
                          <w:rFonts w:ascii="Comic Sans MS" w:hAnsi="Comic Sans MS"/>
                        </w:rPr>
                        <w:t>e main resources we use in EYFS</w:t>
                      </w:r>
                      <w:r w:rsidRPr="00B92489">
                        <w:rPr>
                          <w:rFonts w:ascii="Comic Sans MS" w:hAnsi="Comic Sans MS"/>
                        </w:rPr>
                        <w:t xml:space="preserve"> are:</w:t>
                      </w:r>
                      <w:r w:rsidR="00F6597A" w:rsidRPr="00F6597A">
                        <w:rPr>
                          <w:rFonts w:ascii="Comic Sans MS" w:hAnsi="Comic Sans MS"/>
                        </w:rPr>
                        <w:t xml:space="preserve"> </w:t>
                      </w:r>
                      <w:r w:rsidR="00F6597A">
                        <w:rPr>
                          <w:rFonts w:ascii="Comic Sans MS" w:hAnsi="Comic Sans MS"/>
                        </w:rPr>
                        <w:t xml:space="preserve">numicon, cubes, numberlines, tens frames, five frames, seasonal objects. </w:t>
                      </w:r>
                      <w:r w:rsidRPr="00B92489">
                        <w:rPr>
                          <w:rFonts w:ascii="Comic Sans MS" w:hAnsi="Comic Sans MS"/>
                        </w:rPr>
                        <w:t xml:space="preserve"> </w:t>
                      </w:r>
                    </w:p>
                    <w:p w:rsidR="001E636D" w:rsidRPr="001E636D" w:rsidRDefault="001E636D">
                      <w:pPr>
                        <w:rPr>
                          <w:rFonts w:ascii="Comic Sans MS" w:hAnsi="Comic Sans MS"/>
                          <w:b/>
                          <w:sz w:val="24"/>
                          <w:u w:val="single"/>
                        </w:rPr>
                      </w:pPr>
                    </w:p>
                  </w:txbxContent>
                </v:textbox>
              </v:shape>
            </w:pict>
          </mc:Fallback>
        </mc:AlternateContent>
      </w:r>
    </w:p>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r>
        <w:rPr>
          <w:noProof/>
          <w:lang w:eastAsia="en-GB"/>
        </w:rPr>
        <w:drawing>
          <wp:anchor distT="0" distB="0" distL="114300" distR="114300" simplePos="0" relativeHeight="251670528" behindDoc="0" locked="0" layoutInCell="1" allowOverlap="1">
            <wp:simplePos x="0" y="0"/>
            <wp:positionH relativeFrom="column">
              <wp:posOffset>1388793</wp:posOffset>
            </wp:positionH>
            <wp:positionV relativeFrom="paragraph">
              <wp:posOffset>156893</wp:posOffset>
            </wp:positionV>
            <wp:extent cx="2302499" cy="157000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382" t="20045" r="9724" b="16002"/>
                    <a:stretch/>
                  </pic:blipFill>
                  <pic:spPr bwMode="auto">
                    <a:xfrm>
                      <a:off x="0" y="0"/>
                      <a:ext cx="2302499" cy="1570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30C5" w:rsidRPr="009930C5" w:rsidRDefault="009930C5" w:rsidP="009930C5"/>
    <w:p w:rsidR="009930C5" w:rsidRPr="009930C5" w:rsidRDefault="009930C5" w:rsidP="009930C5"/>
    <w:p w:rsidR="009930C5" w:rsidRPr="009930C5" w:rsidRDefault="009930C5" w:rsidP="009930C5"/>
    <w:p w:rsidR="009930C5" w:rsidRPr="009930C5" w:rsidRDefault="009930C5" w:rsidP="009930C5"/>
    <w:p w:rsidR="007F243B" w:rsidRDefault="009930C5" w:rsidP="009930C5">
      <w:pPr>
        <w:tabs>
          <w:tab w:val="left" w:pos="5026"/>
        </w:tabs>
      </w:pPr>
      <w:r>
        <w:tab/>
      </w:r>
    </w:p>
    <w:p w:rsidR="009930C5" w:rsidRPr="009930C5" w:rsidRDefault="009930C5" w:rsidP="009930C5">
      <w:pPr>
        <w:tabs>
          <w:tab w:val="left" w:pos="5026"/>
        </w:tabs>
      </w:pPr>
      <w:bookmarkStart w:id="0" w:name="_GoBack"/>
      <w:bookmarkEnd w:id="0"/>
    </w:p>
    <w:sectPr w:rsidR="009930C5" w:rsidRPr="009930C5" w:rsidSect="00CE43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0C"/>
    <w:rsid w:val="001A5F72"/>
    <w:rsid w:val="001E636D"/>
    <w:rsid w:val="003273CC"/>
    <w:rsid w:val="00591C15"/>
    <w:rsid w:val="007F243B"/>
    <w:rsid w:val="00843FE5"/>
    <w:rsid w:val="009930C5"/>
    <w:rsid w:val="009D4D8B"/>
    <w:rsid w:val="009E4426"/>
    <w:rsid w:val="00B92489"/>
    <w:rsid w:val="00CE430C"/>
    <w:rsid w:val="00EC7F7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3B3B"/>
  <w15:chartTrackingRefBased/>
  <w15:docId w15:val="{5C71F46F-3272-4BA3-AFB3-0D094080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G.Butterworth</dc:creator>
  <cp:keywords/>
  <dc:description/>
  <cp:lastModifiedBy>G.Butterworth</cp:lastModifiedBy>
  <cp:revision>2</cp:revision>
  <dcterms:created xsi:type="dcterms:W3CDTF">2022-04-28T14:39:00Z</dcterms:created>
  <dcterms:modified xsi:type="dcterms:W3CDTF">2022-04-28T14:39:00Z</dcterms:modified>
</cp:coreProperties>
</file>